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67948" w:rsidP="00421C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NTW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2020</w:t>
      </w:r>
    </w:p>
    <w:p w:rsidR="006B36E8" w:rsidRDefault="00B70D7E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C6BEF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67948" w:rsidRPr="00167948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 w:rsidR="00167948" w:rsidRPr="00167948">
        <w:rPr>
          <w:rFonts w:ascii="Arial" w:hAnsi="Arial" w:cs="Arial"/>
          <w:sz w:val="20"/>
          <w:szCs w:val="20"/>
        </w:rPr>
        <w:t>hon</w:t>
      </w:r>
      <w:proofErr w:type="spellEnd"/>
      <w:r w:rsidR="00167948" w:rsidRPr="00167948">
        <w:rPr>
          <w:rFonts w:ascii="Arial" w:hAnsi="Arial" w:cs="Arial"/>
          <w:sz w:val="20"/>
          <w:szCs w:val="20"/>
        </w:rPr>
        <w:t xml:space="preserve"> Trach Water Supply Joint Stock Company</w:t>
      </w:r>
      <w:r w:rsidR="0016794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167948">
        <w:rPr>
          <w:rFonts w:ascii="Arial" w:hAnsi="Arial" w:cs="Arial"/>
          <w:sz w:val="20"/>
          <w:szCs w:val="20"/>
        </w:rPr>
        <w:t>invitation to</w:t>
      </w:r>
      <w:r w:rsidR="00B11DB6">
        <w:rPr>
          <w:rFonts w:ascii="Arial" w:hAnsi="Arial" w:cs="Arial"/>
          <w:sz w:val="20"/>
          <w:szCs w:val="20"/>
        </w:rPr>
        <w:t xml:space="preserve"> </w:t>
      </w:r>
      <w:r w:rsidR="00BF0485">
        <w:rPr>
          <w:rFonts w:ascii="Arial" w:hAnsi="Arial" w:cs="Arial"/>
          <w:sz w:val="20"/>
          <w:szCs w:val="20"/>
        </w:rPr>
        <w:t>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948">
        <w:rPr>
          <w:rFonts w:ascii="Arial" w:hAnsi="Arial" w:cs="Arial"/>
          <w:sz w:val="20"/>
          <w:szCs w:val="20"/>
        </w:rPr>
        <w:t xml:space="preserve">- Board of Directors of </w:t>
      </w:r>
      <w:proofErr w:type="spellStart"/>
      <w:r w:rsidRPr="00167948">
        <w:rPr>
          <w:rFonts w:ascii="Arial" w:hAnsi="Arial" w:cs="Arial"/>
          <w:sz w:val="20"/>
          <w:szCs w:val="20"/>
        </w:rPr>
        <w:t>Nhon</w:t>
      </w:r>
      <w:proofErr w:type="spellEnd"/>
      <w:r w:rsidRPr="00167948">
        <w:rPr>
          <w:rFonts w:ascii="Arial" w:hAnsi="Arial" w:cs="Arial"/>
          <w:sz w:val="20"/>
          <w:szCs w:val="20"/>
        </w:rPr>
        <w:t xml:space="preserve"> Trach Water Supply Joint Stock Company would like to inform and invite our shareholders to attend the Annual General Meeting of Shareholders in 2020 as follows: 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94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Meeting time: 08:</w:t>
      </w:r>
      <w:r w:rsidRPr="00167948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on April 22, 2020 – Wednesday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67948">
        <w:rPr>
          <w:rFonts w:ascii="Arial" w:hAnsi="Arial" w:cs="Arial"/>
          <w:sz w:val="20"/>
          <w:szCs w:val="20"/>
        </w:rPr>
        <w:t xml:space="preserve">Place: 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948">
        <w:rPr>
          <w:rFonts w:ascii="Arial" w:hAnsi="Arial" w:cs="Arial"/>
          <w:sz w:val="20"/>
          <w:szCs w:val="20"/>
        </w:rPr>
        <w:t xml:space="preserve">- At the Meeting Hall of </w:t>
      </w:r>
      <w:proofErr w:type="spellStart"/>
      <w:r w:rsidRPr="00167948">
        <w:rPr>
          <w:rFonts w:ascii="Arial" w:hAnsi="Arial" w:cs="Arial"/>
          <w:sz w:val="20"/>
          <w:szCs w:val="20"/>
        </w:rPr>
        <w:t>Nhon</w:t>
      </w:r>
      <w:proofErr w:type="spellEnd"/>
      <w:r w:rsidRPr="00167948">
        <w:rPr>
          <w:rFonts w:ascii="Arial" w:hAnsi="Arial" w:cs="Arial"/>
          <w:sz w:val="20"/>
          <w:szCs w:val="20"/>
        </w:rPr>
        <w:t xml:space="preserve"> Trach Wa</w:t>
      </w:r>
      <w:r>
        <w:rPr>
          <w:rFonts w:ascii="Arial" w:hAnsi="Arial" w:cs="Arial"/>
          <w:sz w:val="20"/>
          <w:szCs w:val="20"/>
        </w:rPr>
        <w:t>ter Supply Joint Stock Company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94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67948">
        <w:rPr>
          <w:rFonts w:ascii="Arial" w:hAnsi="Arial" w:cs="Arial"/>
          <w:sz w:val="20"/>
          <w:szCs w:val="20"/>
        </w:rPr>
        <w:t>Nhon</w:t>
      </w:r>
      <w:proofErr w:type="spellEnd"/>
      <w:r w:rsidRPr="00167948">
        <w:rPr>
          <w:rFonts w:ascii="Arial" w:hAnsi="Arial" w:cs="Arial"/>
          <w:sz w:val="20"/>
          <w:szCs w:val="20"/>
        </w:rPr>
        <w:t xml:space="preserve"> Trach Industrial Zone - Tran </w:t>
      </w:r>
      <w:proofErr w:type="spellStart"/>
      <w:r w:rsidRPr="00167948">
        <w:rPr>
          <w:rFonts w:ascii="Arial" w:hAnsi="Arial" w:cs="Arial"/>
          <w:sz w:val="20"/>
          <w:szCs w:val="20"/>
        </w:rPr>
        <w:t>Phu</w:t>
      </w:r>
      <w:proofErr w:type="spellEnd"/>
      <w:r w:rsidRPr="00167948">
        <w:rPr>
          <w:rFonts w:ascii="Arial" w:hAnsi="Arial" w:cs="Arial"/>
          <w:sz w:val="20"/>
          <w:szCs w:val="20"/>
        </w:rPr>
        <w:t xml:space="preserve"> Street - </w:t>
      </w:r>
      <w:proofErr w:type="spellStart"/>
      <w:r w:rsidRPr="00167948">
        <w:rPr>
          <w:rFonts w:ascii="Arial" w:hAnsi="Arial" w:cs="Arial"/>
          <w:sz w:val="20"/>
          <w:szCs w:val="20"/>
        </w:rPr>
        <w:t>Hiep</w:t>
      </w:r>
      <w:proofErr w:type="spellEnd"/>
      <w:r w:rsidRPr="001679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948">
        <w:rPr>
          <w:rFonts w:ascii="Arial" w:hAnsi="Arial" w:cs="Arial"/>
          <w:sz w:val="20"/>
          <w:szCs w:val="20"/>
        </w:rPr>
        <w:t>Phuoc</w:t>
      </w:r>
      <w:proofErr w:type="spellEnd"/>
      <w:r w:rsidRPr="00167948">
        <w:rPr>
          <w:rFonts w:ascii="Arial" w:hAnsi="Arial" w:cs="Arial"/>
          <w:sz w:val="20"/>
          <w:szCs w:val="20"/>
        </w:rPr>
        <w:t xml:space="preserve"> Town - </w:t>
      </w:r>
      <w:proofErr w:type="spellStart"/>
      <w:r w:rsidRPr="00167948">
        <w:rPr>
          <w:rFonts w:ascii="Arial" w:hAnsi="Arial" w:cs="Arial"/>
          <w:sz w:val="20"/>
          <w:szCs w:val="20"/>
        </w:rPr>
        <w:t>Nhon</w:t>
      </w:r>
      <w:proofErr w:type="spellEnd"/>
      <w:r w:rsidRPr="00167948">
        <w:rPr>
          <w:rFonts w:ascii="Arial" w:hAnsi="Arial" w:cs="Arial"/>
          <w:sz w:val="20"/>
          <w:szCs w:val="20"/>
        </w:rPr>
        <w:t xml:space="preserve"> Trach</w:t>
      </w:r>
      <w:r>
        <w:rPr>
          <w:rFonts w:ascii="Arial" w:hAnsi="Arial" w:cs="Arial"/>
          <w:sz w:val="20"/>
          <w:szCs w:val="20"/>
        </w:rPr>
        <w:t xml:space="preserve"> District -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948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M</w:t>
      </w:r>
      <w:r w:rsidRPr="00167948">
        <w:rPr>
          <w:rFonts w:ascii="Arial" w:hAnsi="Arial" w:cs="Arial"/>
          <w:sz w:val="20"/>
          <w:szCs w:val="20"/>
        </w:rPr>
        <w:t xml:space="preserve">eeting agenda: 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948">
        <w:rPr>
          <w:rFonts w:ascii="Arial" w:hAnsi="Arial" w:cs="Arial"/>
          <w:sz w:val="20"/>
          <w:szCs w:val="20"/>
        </w:rPr>
        <w:t xml:space="preserve">* Discuss and approve the following issues: 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948">
        <w:rPr>
          <w:rFonts w:ascii="Arial" w:hAnsi="Arial" w:cs="Arial"/>
          <w:sz w:val="20"/>
          <w:szCs w:val="20"/>
        </w:rPr>
        <w:t xml:space="preserve">1.  Report of the Board of Directors on the management and operation results of the Board of Directors </w:t>
      </w:r>
      <w:r>
        <w:rPr>
          <w:rFonts w:ascii="Arial" w:hAnsi="Arial" w:cs="Arial"/>
          <w:sz w:val="20"/>
          <w:szCs w:val="20"/>
        </w:rPr>
        <w:t>and each Board member in 2019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67948">
        <w:rPr>
          <w:rFonts w:ascii="Arial" w:hAnsi="Arial" w:cs="Arial"/>
          <w:sz w:val="20"/>
          <w:szCs w:val="20"/>
        </w:rPr>
        <w:t>Report of the Supervisory Board on the bu</w:t>
      </w:r>
      <w:r>
        <w:rPr>
          <w:rFonts w:ascii="Arial" w:hAnsi="Arial" w:cs="Arial"/>
          <w:sz w:val="20"/>
          <w:szCs w:val="20"/>
        </w:rPr>
        <w:t xml:space="preserve">siness results of the Company; </w:t>
      </w:r>
      <w:r w:rsidRPr="00167948">
        <w:rPr>
          <w:rFonts w:ascii="Arial" w:hAnsi="Arial" w:cs="Arial"/>
          <w:sz w:val="20"/>
          <w:szCs w:val="20"/>
        </w:rPr>
        <w:t xml:space="preserve">supervise the executive management activities of the Board of Directors, the Director and evaluate the activities of </w:t>
      </w:r>
      <w:r>
        <w:rPr>
          <w:rFonts w:ascii="Arial" w:hAnsi="Arial" w:cs="Arial"/>
          <w:sz w:val="20"/>
          <w:szCs w:val="20"/>
        </w:rPr>
        <w:t>the Supervisory Board in 2019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67948">
        <w:rPr>
          <w:rFonts w:ascii="Arial" w:hAnsi="Arial" w:cs="Arial"/>
          <w:sz w:val="20"/>
          <w:szCs w:val="20"/>
        </w:rPr>
        <w:t>Aud</w:t>
      </w:r>
      <w:r>
        <w:rPr>
          <w:rFonts w:ascii="Arial" w:hAnsi="Arial" w:cs="Arial"/>
          <w:sz w:val="20"/>
          <w:szCs w:val="20"/>
        </w:rPr>
        <w:t>ited financial statements 2019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Approve</w:t>
      </w:r>
      <w:r w:rsidRPr="00167948">
        <w:rPr>
          <w:rFonts w:ascii="Arial" w:hAnsi="Arial" w:cs="Arial"/>
          <w:sz w:val="20"/>
          <w:szCs w:val="20"/>
        </w:rPr>
        <w:t xml:space="preserve"> the plan of profit distribution, dividend payment, and deduction for 2019 </w:t>
      </w:r>
      <w:r>
        <w:rPr>
          <w:rFonts w:ascii="Arial" w:hAnsi="Arial" w:cs="Arial"/>
          <w:sz w:val="20"/>
          <w:szCs w:val="20"/>
        </w:rPr>
        <w:t>funds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67948">
        <w:rPr>
          <w:rFonts w:ascii="Arial" w:hAnsi="Arial" w:cs="Arial"/>
          <w:sz w:val="20"/>
          <w:szCs w:val="20"/>
        </w:rPr>
        <w:t>Business and produ</w:t>
      </w:r>
      <w:r>
        <w:rPr>
          <w:rFonts w:ascii="Arial" w:hAnsi="Arial" w:cs="Arial"/>
          <w:sz w:val="20"/>
          <w:szCs w:val="20"/>
        </w:rPr>
        <w:t>ction plan for 2020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167948">
        <w:rPr>
          <w:rFonts w:ascii="Arial" w:hAnsi="Arial" w:cs="Arial"/>
          <w:sz w:val="20"/>
          <w:szCs w:val="20"/>
        </w:rPr>
        <w:t>Approving the plan of paying salaries and remuneration of the Board of Directors and</w:t>
      </w:r>
      <w:r>
        <w:rPr>
          <w:rFonts w:ascii="Arial" w:hAnsi="Arial" w:cs="Arial"/>
          <w:sz w:val="20"/>
          <w:szCs w:val="20"/>
        </w:rPr>
        <w:t xml:space="preserve"> the Supervisory Board in 2020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167948">
        <w:rPr>
          <w:rFonts w:ascii="Arial" w:hAnsi="Arial" w:cs="Arial"/>
          <w:sz w:val="20"/>
          <w:szCs w:val="20"/>
        </w:rPr>
        <w:t xml:space="preserve">Approve the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167948">
        <w:rPr>
          <w:rFonts w:ascii="Arial" w:hAnsi="Arial" w:cs="Arial"/>
          <w:sz w:val="20"/>
          <w:szCs w:val="20"/>
        </w:rPr>
        <w:t xml:space="preserve">Auditing Company </w:t>
      </w:r>
      <w:r>
        <w:rPr>
          <w:rFonts w:ascii="Arial" w:hAnsi="Arial" w:cs="Arial"/>
          <w:sz w:val="20"/>
          <w:szCs w:val="20"/>
        </w:rPr>
        <w:t>for Financial Statements 2020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Approve </w:t>
      </w:r>
      <w:r w:rsidRPr="00167948">
        <w:rPr>
          <w:rFonts w:ascii="Arial" w:hAnsi="Arial" w:cs="Arial"/>
          <w:sz w:val="20"/>
          <w:szCs w:val="20"/>
        </w:rPr>
        <w:t xml:space="preserve">the amendment and supplement of a number of trades in the certificate </w:t>
      </w:r>
      <w:r>
        <w:rPr>
          <w:rFonts w:ascii="Arial" w:hAnsi="Arial" w:cs="Arial"/>
          <w:sz w:val="20"/>
          <w:szCs w:val="20"/>
        </w:rPr>
        <w:t>of b</w:t>
      </w:r>
      <w:r w:rsidRPr="00167948">
        <w:rPr>
          <w:rFonts w:ascii="Arial" w:hAnsi="Arial" w:cs="Arial"/>
          <w:sz w:val="20"/>
          <w:szCs w:val="20"/>
        </w:rPr>
        <w:t>usiness registration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167948">
        <w:rPr>
          <w:rFonts w:ascii="Arial" w:hAnsi="Arial" w:cs="Arial"/>
          <w:sz w:val="20"/>
          <w:szCs w:val="20"/>
        </w:rPr>
        <w:t xml:space="preserve">Approving the amendment of the Charter on organization and operation of </w:t>
      </w:r>
      <w:proofErr w:type="spellStart"/>
      <w:r w:rsidRPr="00167948">
        <w:rPr>
          <w:rFonts w:ascii="Arial" w:hAnsi="Arial" w:cs="Arial"/>
          <w:sz w:val="20"/>
          <w:szCs w:val="20"/>
        </w:rPr>
        <w:t>Nhon</w:t>
      </w:r>
      <w:proofErr w:type="spellEnd"/>
      <w:r w:rsidRPr="00167948">
        <w:rPr>
          <w:rFonts w:ascii="Arial" w:hAnsi="Arial" w:cs="Arial"/>
          <w:sz w:val="20"/>
          <w:szCs w:val="20"/>
        </w:rPr>
        <w:t xml:space="preserve"> Trach W</w:t>
      </w:r>
      <w:r>
        <w:rPr>
          <w:rFonts w:ascii="Arial" w:hAnsi="Arial" w:cs="Arial"/>
          <w:sz w:val="20"/>
          <w:szCs w:val="20"/>
        </w:rPr>
        <w:t>ater Supply Joint Stock Company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</w:t>
      </w:r>
      <w:r w:rsidRPr="00167948">
        <w:rPr>
          <w:rFonts w:ascii="Arial" w:hAnsi="Arial" w:cs="Arial"/>
          <w:sz w:val="20"/>
          <w:szCs w:val="20"/>
        </w:rPr>
        <w:t xml:space="preserve">Approving the amendment and supplement of internal governance regulations of </w:t>
      </w:r>
      <w:r>
        <w:rPr>
          <w:rFonts w:ascii="Arial" w:hAnsi="Arial" w:cs="Arial"/>
          <w:sz w:val="20"/>
          <w:szCs w:val="20"/>
        </w:rPr>
        <w:t xml:space="preserve">Joint Stock Company </w:t>
      </w:r>
      <w:r w:rsidRPr="00167948">
        <w:rPr>
          <w:rFonts w:ascii="Arial" w:hAnsi="Arial" w:cs="Arial"/>
          <w:sz w:val="20"/>
          <w:szCs w:val="20"/>
        </w:rPr>
        <w:t xml:space="preserve"> 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167948">
        <w:rPr>
          <w:rFonts w:ascii="Arial" w:hAnsi="Arial" w:cs="Arial"/>
          <w:sz w:val="20"/>
          <w:szCs w:val="20"/>
        </w:rPr>
        <w:t xml:space="preserve">Approve the election of additional members of the Board of Directors for the term </w:t>
      </w:r>
      <w:r>
        <w:rPr>
          <w:rFonts w:ascii="Arial" w:hAnsi="Arial" w:cs="Arial"/>
          <w:sz w:val="20"/>
          <w:szCs w:val="20"/>
        </w:rPr>
        <w:t>of 2018 – 2023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167948">
        <w:rPr>
          <w:rFonts w:ascii="Arial" w:hAnsi="Arial" w:cs="Arial"/>
          <w:sz w:val="20"/>
          <w:szCs w:val="20"/>
        </w:rPr>
        <w:t>Approve other documents and reports</w:t>
      </w:r>
      <w:r>
        <w:rPr>
          <w:rFonts w:ascii="Arial" w:hAnsi="Arial" w:cs="Arial"/>
          <w:sz w:val="20"/>
          <w:szCs w:val="20"/>
        </w:rPr>
        <w:t xml:space="preserve"> at the meeting as prescribed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167948">
        <w:rPr>
          <w:rFonts w:ascii="Arial" w:hAnsi="Arial" w:cs="Arial"/>
          <w:sz w:val="20"/>
          <w:szCs w:val="20"/>
        </w:rPr>
        <w:t xml:space="preserve">Approving the Minutes and </w:t>
      </w:r>
      <w:r>
        <w:rPr>
          <w:rFonts w:ascii="Arial" w:hAnsi="Arial" w:cs="Arial"/>
          <w:sz w:val="20"/>
          <w:szCs w:val="20"/>
        </w:rPr>
        <w:t xml:space="preserve">General Mandate 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167948">
        <w:rPr>
          <w:rFonts w:ascii="Arial" w:hAnsi="Arial" w:cs="Arial"/>
          <w:sz w:val="20"/>
          <w:szCs w:val="20"/>
        </w:rPr>
        <w:t xml:space="preserve"> Documents for the Meeting: The Meeting documents are posted on the Company's Website at: </w:t>
      </w:r>
      <w:hyperlink r:id="rId5" w:history="1">
        <w:r w:rsidRPr="007E49A6">
          <w:rPr>
            <w:rStyle w:val="Hyperlink"/>
            <w:rFonts w:ascii="Arial" w:hAnsi="Arial" w:cs="Arial"/>
            <w:sz w:val="20"/>
            <w:szCs w:val="20"/>
          </w:rPr>
          <w:t>www.ntw.com.vn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67948">
        <w:rPr>
          <w:rFonts w:ascii="Arial" w:hAnsi="Arial" w:cs="Arial"/>
          <w:sz w:val="20"/>
          <w:szCs w:val="20"/>
        </w:rPr>
        <w:t xml:space="preserve">10 days before the opening of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67948">
        <w:rPr>
          <w:rFonts w:ascii="Arial" w:hAnsi="Arial" w:cs="Arial"/>
          <w:sz w:val="20"/>
          <w:szCs w:val="20"/>
        </w:rPr>
        <w:t xml:space="preserve">Conditions for attending the Meeting: </w:t>
      </w:r>
    </w:p>
    <w:p w:rsidR="00167948" w:rsidRDefault="00167948" w:rsidP="00421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948">
        <w:rPr>
          <w:rFonts w:ascii="Arial" w:hAnsi="Arial" w:cs="Arial"/>
          <w:sz w:val="20"/>
          <w:szCs w:val="20"/>
        </w:rPr>
        <w:t xml:space="preserve">- All shareholders owning shares of </w:t>
      </w:r>
      <w:proofErr w:type="spellStart"/>
      <w:r w:rsidRPr="00167948">
        <w:rPr>
          <w:rFonts w:ascii="Arial" w:hAnsi="Arial" w:cs="Arial"/>
          <w:sz w:val="20"/>
          <w:szCs w:val="20"/>
        </w:rPr>
        <w:t>Nhon</w:t>
      </w:r>
      <w:proofErr w:type="spellEnd"/>
      <w:r w:rsidRPr="00167948">
        <w:rPr>
          <w:rFonts w:ascii="Arial" w:hAnsi="Arial" w:cs="Arial"/>
          <w:sz w:val="20"/>
          <w:szCs w:val="20"/>
        </w:rPr>
        <w:t xml:space="preserve"> Trach Water Supply Joint Stock Company </w:t>
      </w:r>
      <w:r>
        <w:rPr>
          <w:rFonts w:ascii="Arial" w:hAnsi="Arial" w:cs="Arial"/>
          <w:sz w:val="20"/>
          <w:szCs w:val="20"/>
        </w:rPr>
        <w:t>named in the list of shareholders on 25 Mar 2020</w:t>
      </w:r>
    </w:p>
    <w:p w:rsidR="00421C08" w:rsidRDefault="00A5174C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A5174C">
        <w:rPr>
          <w:rFonts w:ascii="Arial" w:hAnsi="Arial" w:cs="Arial"/>
          <w:sz w:val="20"/>
          <w:szCs w:val="20"/>
        </w:rPr>
        <w:t>Confirmation of attendance and nomination documents: Implementing the Prime Minister's Directive No</w:t>
      </w:r>
      <w:r>
        <w:rPr>
          <w:rFonts w:ascii="Arial" w:hAnsi="Arial" w:cs="Arial"/>
          <w:sz w:val="20"/>
          <w:szCs w:val="20"/>
        </w:rPr>
        <w:t>. 15/</w:t>
      </w:r>
      <w:r w:rsidRPr="00A5174C">
        <w:rPr>
          <w:rFonts w:ascii="Arial" w:hAnsi="Arial" w:cs="Arial"/>
          <w:sz w:val="20"/>
          <w:szCs w:val="20"/>
        </w:rPr>
        <w:t xml:space="preserve">CT - </w:t>
      </w:r>
      <w:proofErr w:type="spellStart"/>
      <w:r w:rsidRPr="00A5174C">
        <w:rPr>
          <w:rFonts w:ascii="Arial" w:hAnsi="Arial" w:cs="Arial"/>
          <w:sz w:val="20"/>
          <w:szCs w:val="20"/>
        </w:rPr>
        <w:t>TTg</w:t>
      </w:r>
      <w:proofErr w:type="spellEnd"/>
      <w:r w:rsidRPr="00A5174C">
        <w:rPr>
          <w:rFonts w:ascii="Arial" w:hAnsi="Arial" w:cs="Arial"/>
          <w:sz w:val="20"/>
          <w:szCs w:val="20"/>
        </w:rPr>
        <w:t xml:space="preserve"> of March 30, 2020 on drastically implementing the peak phase and COVID</w:t>
      </w:r>
      <w:r>
        <w:rPr>
          <w:rFonts w:ascii="Arial" w:hAnsi="Arial" w:cs="Arial"/>
          <w:sz w:val="20"/>
          <w:szCs w:val="20"/>
        </w:rPr>
        <w:t>-</w:t>
      </w:r>
      <w:r w:rsidRPr="00A5174C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prevention. Accordingly, </w:t>
      </w:r>
      <w:r w:rsidR="00421C08" w:rsidRPr="00A5174C">
        <w:rPr>
          <w:rFonts w:ascii="Arial" w:hAnsi="Arial" w:cs="Arial"/>
          <w:sz w:val="20"/>
          <w:szCs w:val="20"/>
        </w:rPr>
        <w:t>point</w:t>
      </w:r>
      <w:r w:rsidRPr="00A5174C">
        <w:rPr>
          <w:rFonts w:ascii="Arial" w:hAnsi="Arial" w:cs="Arial"/>
          <w:sz w:val="20"/>
          <w:szCs w:val="20"/>
        </w:rPr>
        <w:t xml:space="preserve"> a, </w:t>
      </w:r>
      <w:r>
        <w:rPr>
          <w:rFonts w:ascii="Arial" w:hAnsi="Arial" w:cs="Arial"/>
          <w:sz w:val="20"/>
          <w:szCs w:val="20"/>
        </w:rPr>
        <w:t>Clause 2 of the Directive states</w:t>
      </w:r>
      <w:r w:rsidRPr="00A5174C">
        <w:rPr>
          <w:rFonts w:ascii="Arial" w:hAnsi="Arial" w:cs="Arial"/>
          <w:sz w:val="20"/>
          <w:szCs w:val="20"/>
        </w:rPr>
        <w:t>, "Stop meeting activities, events gathering ov</w:t>
      </w:r>
      <w:r w:rsidR="00421C08">
        <w:rPr>
          <w:rFonts w:ascii="Arial" w:hAnsi="Arial" w:cs="Arial"/>
          <w:sz w:val="20"/>
          <w:szCs w:val="20"/>
        </w:rPr>
        <w:t>er 20 people in one room…</w:t>
      </w:r>
      <w:r w:rsidRPr="00A5174C">
        <w:rPr>
          <w:rFonts w:ascii="Arial" w:hAnsi="Arial" w:cs="Arial"/>
          <w:sz w:val="20"/>
          <w:szCs w:val="20"/>
        </w:rPr>
        <w:t xml:space="preserve">”.  Pursuant to point d, clause 2, Article 40 of the 2014 Law on Enterprises: Shareholders are considered to attend and vote at a meeting of the General Meeting of Shareholders in the case of </w:t>
      </w:r>
      <w:r w:rsidR="00421C08">
        <w:rPr>
          <w:rFonts w:ascii="Arial" w:hAnsi="Arial" w:cs="Arial"/>
          <w:sz w:val="20"/>
          <w:szCs w:val="20"/>
        </w:rPr>
        <w:t>authorization</w:t>
      </w:r>
      <w:r w:rsidRPr="00A5174C">
        <w:rPr>
          <w:rFonts w:ascii="Arial" w:hAnsi="Arial" w:cs="Arial"/>
          <w:sz w:val="20"/>
          <w:szCs w:val="20"/>
        </w:rPr>
        <w:t xml:space="preserve"> for another person</w:t>
      </w:r>
      <w:r w:rsidR="00421C08">
        <w:rPr>
          <w:rFonts w:ascii="Arial" w:hAnsi="Arial" w:cs="Arial"/>
          <w:sz w:val="20"/>
          <w:szCs w:val="20"/>
        </w:rPr>
        <w:t>, s</w:t>
      </w:r>
      <w:r w:rsidRPr="00A5174C">
        <w:rPr>
          <w:rFonts w:ascii="Arial" w:hAnsi="Arial" w:cs="Arial"/>
          <w:sz w:val="20"/>
          <w:szCs w:val="20"/>
        </w:rPr>
        <w:t>ending votes to the meet</w:t>
      </w:r>
      <w:r w:rsidR="00421C08">
        <w:rPr>
          <w:rFonts w:ascii="Arial" w:hAnsi="Arial" w:cs="Arial"/>
          <w:sz w:val="20"/>
          <w:szCs w:val="20"/>
        </w:rPr>
        <w:t>ing via mail, fax, email".</w:t>
      </w:r>
      <w:r w:rsidRPr="00A5174C">
        <w:rPr>
          <w:rFonts w:ascii="Arial" w:hAnsi="Arial" w:cs="Arial"/>
          <w:sz w:val="20"/>
          <w:szCs w:val="20"/>
        </w:rPr>
        <w:t xml:space="preserve"> Therefore, in order to avoid gathering more than 20 people according to </w:t>
      </w:r>
      <w:r w:rsidR="00421C08">
        <w:rPr>
          <w:rFonts w:ascii="Arial" w:hAnsi="Arial" w:cs="Arial"/>
          <w:sz w:val="20"/>
          <w:szCs w:val="20"/>
        </w:rPr>
        <w:t>the above Directive and create</w:t>
      </w:r>
      <w:r w:rsidRPr="00A5174C">
        <w:rPr>
          <w:rFonts w:ascii="Arial" w:hAnsi="Arial" w:cs="Arial"/>
          <w:sz w:val="20"/>
          <w:szCs w:val="20"/>
        </w:rPr>
        <w:t xml:space="preserve"> conditions for the Company to complete the organization of the General Meeting of Shareholders as prescribed, the Board of Directors of </w:t>
      </w:r>
      <w:proofErr w:type="spellStart"/>
      <w:r w:rsidRPr="00A5174C">
        <w:rPr>
          <w:rFonts w:ascii="Arial" w:hAnsi="Arial" w:cs="Arial"/>
          <w:sz w:val="20"/>
          <w:szCs w:val="20"/>
        </w:rPr>
        <w:t>Nhon</w:t>
      </w:r>
      <w:proofErr w:type="spellEnd"/>
      <w:r w:rsidRPr="00A5174C">
        <w:rPr>
          <w:rFonts w:ascii="Arial" w:hAnsi="Arial" w:cs="Arial"/>
          <w:sz w:val="20"/>
          <w:szCs w:val="20"/>
        </w:rPr>
        <w:t xml:space="preserve"> Trach Water Supply Joint Stock Company </w:t>
      </w:r>
      <w:r w:rsidR="00421C08" w:rsidRPr="00A5174C">
        <w:rPr>
          <w:rFonts w:ascii="Arial" w:hAnsi="Arial" w:cs="Arial"/>
          <w:sz w:val="20"/>
          <w:szCs w:val="20"/>
        </w:rPr>
        <w:t>respectfully proposes</w:t>
      </w:r>
      <w:r w:rsidRPr="00A5174C">
        <w:rPr>
          <w:rFonts w:ascii="Arial" w:hAnsi="Arial" w:cs="Arial"/>
          <w:sz w:val="20"/>
          <w:szCs w:val="20"/>
        </w:rPr>
        <w:t xml:space="preserve"> shareholders to consider and exercise the rights of shareholders as follows: </w:t>
      </w:r>
    </w:p>
    <w:p w:rsidR="00421C08" w:rsidRDefault="00421C08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A5174C" w:rsidRPr="00A5174C">
        <w:rPr>
          <w:rFonts w:ascii="Arial" w:hAnsi="Arial" w:cs="Arial"/>
          <w:sz w:val="20"/>
          <w:szCs w:val="20"/>
        </w:rPr>
        <w:t xml:space="preserve">1 Authorization for the incumbent </w:t>
      </w:r>
      <w:r>
        <w:rPr>
          <w:rFonts w:ascii="Arial" w:hAnsi="Arial" w:cs="Arial"/>
          <w:sz w:val="20"/>
          <w:szCs w:val="20"/>
        </w:rPr>
        <w:t>Board of Directors including</w:t>
      </w:r>
      <w:r w:rsidR="00A5174C" w:rsidRPr="00A5174C">
        <w:rPr>
          <w:rFonts w:ascii="Arial" w:hAnsi="Arial" w:cs="Arial"/>
          <w:sz w:val="20"/>
          <w:szCs w:val="20"/>
        </w:rPr>
        <w:t xml:space="preserve">: </w:t>
      </w:r>
    </w:p>
    <w:p w:rsidR="00421C08" w:rsidRDefault="00421C08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174C" w:rsidRPr="00A5174C">
        <w:rPr>
          <w:rFonts w:ascii="Arial" w:hAnsi="Arial" w:cs="Arial"/>
          <w:sz w:val="20"/>
          <w:szCs w:val="20"/>
        </w:rPr>
        <w:t xml:space="preserve">Mr. Nguyen Van </w:t>
      </w:r>
      <w:proofErr w:type="spellStart"/>
      <w:r w:rsidR="00A5174C" w:rsidRPr="00A5174C">
        <w:rPr>
          <w:rFonts w:ascii="Arial" w:hAnsi="Arial" w:cs="Arial"/>
          <w:sz w:val="20"/>
          <w:szCs w:val="20"/>
        </w:rPr>
        <w:t>Binh</w:t>
      </w:r>
      <w:proofErr w:type="spellEnd"/>
      <w:r w:rsidR="00A5174C" w:rsidRPr="00A5174C">
        <w:rPr>
          <w:rFonts w:ascii="Arial" w:hAnsi="Arial" w:cs="Arial"/>
          <w:sz w:val="20"/>
          <w:szCs w:val="20"/>
        </w:rPr>
        <w:t xml:space="preserve"> - Chairman </w:t>
      </w:r>
    </w:p>
    <w:p w:rsidR="00421C08" w:rsidRDefault="00A5174C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174C">
        <w:rPr>
          <w:rFonts w:ascii="Arial" w:hAnsi="Arial" w:cs="Arial"/>
          <w:sz w:val="20"/>
          <w:szCs w:val="20"/>
        </w:rPr>
        <w:t xml:space="preserve">- Mr. Ngo Duong Dai - Member </w:t>
      </w:r>
    </w:p>
    <w:p w:rsidR="00421C08" w:rsidRDefault="00A5174C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174C">
        <w:rPr>
          <w:rFonts w:ascii="Arial" w:hAnsi="Arial" w:cs="Arial"/>
          <w:sz w:val="20"/>
          <w:szCs w:val="20"/>
        </w:rPr>
        <w:t xml:space="preserve">- Mr. Tran Van </w:t>
      </w:r>
      <w:proofErr w:type="spellStart"/>
      <w:r w:rsidRPr="00A5174C">
        <w:rPr>
          <w:rFonts w:ascii="Arial" w:hAnsi="Arial" w:cs="Arial"/>
          <w:sz w:val="20"/>
          <w:szCs w:val="20"/>
        </w:rPr>
        <w:t>Thuy</w:t>
      </w:r>
      <w:proofErr w:type="spellEnd"/>
      <w:r w:rsidRPr="00A5174C">
        <w:rPr>
          <w:rFonts w:ascii="Arial" w:hAnsi="Arial" w:cs="Arial"/>
          <w:sz w:val="20"/>
          <w:szCs w:val="20"/>
        </w:rPr>
        <w:t xml:space="preserve"> - Member </w:t>
      </w:r>
    </w:p>
    <w:p w:rsidR="00421C08" w:rsidRDefault="00A5174C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174C">
        <w:rPr>
          <w:rFonts w:ascii="Arial" w:hAnsi="Arial" w:cs="Arial"/>
          <w:sz w:val="20"/>
          <w:szCs w:val="20"/>
        </w:rPr>
        <w:t xml:space="preserve">- Mr. Nguyen Viet Hung </w:t>
      </w:r>
      <w:r w:rsidR="00421C08">
        <w:rPr>
          <w:rFonts w:ascii="Arial" w:hAnsi="Arial" w:cs="Arial"/>
          <w:sz w:val="20"/>
          <w:szCs w:val="20"/>
        </w:rPr>
        <w:t>–</w:t>
      </w:r>
      <w:r w:rsidRPr="00A5174C">
        <w:rPr>
          <w:rFonts w:ascii="Arial" w:hAnsi="Arial" w:cs="Arial"/>
          <w:sz w:val="20"/>
          <w:szCs w:val="20"/>
        </w:rPr>
        <w:t xml:space="preserve"> Member</w:t>
      </w:r>
    </w:p>
    <w:p w:rsidR="00421C08" w:rsidRDefault="00421C08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Nguyen </w:t>
      </w:r>
      <w:r w:rsidR="00A5174C" w:rsidRPr="00A5174C">
        <w:rPr>
          <w:rFonts w:ascii="Arial" w:hAnsi="Arial" w:cs="Arial"/>
          <w:sz w:val="20"/>
          <w:szCs w:val="20"/>
        </w:rPr>
        <w:t xml:space="preserve">Van Hong - Member </w:t>
      </w:r>
    </w:p>
    <w:p w:rsidR="00421C08" w:rsidRDefault="00A5174C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174C">
        <w:rPr>
          <w:rFonts w:ascii="Arial" w:hAnsi="Arial" w:cs="Arial"/>
          <w:sz w:val="20"/>
          <w:szCs w:val="20"/>
        </w:rPr>
        <w:t>Voting contents and electing additional members of the Board of Directors for the term 2018 - 2023 at</w:t>
      </w:r>
      <w:r w:rsidR="00421C08" w:rsidRPr="00421C08">
        <w:rPr>
          <w:rFonts w:ascii="Arial" w:hAnsi="Arial" w:cs="Arial"/>
          <w:sz w:val="20"/>
          <w:szCs w:val="20"/>
        </w:rPr>
        <w:t xml:space="preserve"> the General Meeting of Shareholders o</w:t>
      </w:r>
      <w:r w:rsidR="00421C08">
        <w:rPr>
          <w:rFonts w:ascii="Arial" w:hAnsi="Arial" w:cs="Arial"/>
          <w:sz w:val="20"/>
          <w:szCs w:val="20"/>
        </w:rPr>
        <w:t>f the Company in 2020</w:t>
      </w:r>
    </w:p>
    <w:p w:rsidR="00421C08" w:rsidRDefault="00421C08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421C08">
        <w:rPr>
          <w:rFonts w:ascii="Arial" w:hAnsi="Arial" w:cs="Arial"/>
          <w:sz w:val="20"/>
          <w:szCs w:val="20"/>
        </w:rPr>
        <w:t xml:space="preserve">2 Or shareholders send voting cards and additional votes </w:t>
      </w:r>
      <w:r>
        <w:rPr>
          <w:rFonts w:ascii="Arial" w:hAnsi="Arial" w:cs="Arial"/>
          <w:sz w:val="20"/>
          <w:szCs w:val="20"/>
        </w:rPr>
        <w:t>for</w:t>
      </w:r>
      <w:r w:rsidRPr="00421C08">
        <w:rPr>
          <w:rFonts w:ascii="Arial" w:hAnsi="Arial" w:cs="Arial"/>
          <w:sz w:val="20"/>
          <w:szCs w:val="20"/>
        </w:rPr>
        <w:t xml:space="preserve"> members of the </w:t>
      </w:r>
      <w:r>
        <w:rPr>
          <w:rFonts w:ascii="Arial" w:hAnsi="Arial" w:cs="Arial"/>
          <w:sz w:val="20"/>
          <w:szCs w:val="20"/>
        </w:rPr>
        <w:t>Board of Directors</w:t>
      </w:r>
      <w:r w:rsidRPr="00421C08">
        <w:rPr>
          <w:rFonts w:ascii="Arial" w:hAnsi="Arial" w:cs="Arial"/>
          <w:sz w:val="20"/>
          <w:szCs w:val="20"/>
        </w:rPr>
        <w:t xml:space="preserve"> to the Company's address before the opening ceremony of the </w:t>
      </w:r>
      <w:r>
        <w:rPr>
          <w:rFonts w:ascii="Arial" w:hAnsi="Arial" w:cs="Arial"/>
          <w:sz w:val="20"/>
          <w:szCs w:val="20"/>
        </w:rPr>
        <w:t>General Meeting of Shareholders (t</w:t>
      </w:r>
      <w:r w:rsidRPr="00421C08">
        <w:rPr>
          <w:rFonts w:ascii="Arial" w:hAnsi="Arial" w:cs="Arial"/>
          <w:sz w:val="20"/>
          <w:szCs w:val="20"/>
        </w:rPr>
        <w:t xml:space="preserve">he votes and additional votes of members of the </w:t>
      </w:r>
      <w:r>
        <w:rPr>
          <w:rFonts w:ascii="Arial" w:hAnsi="Arial" w:cs="Arial"/>
          <w:sz w:val="20"/>
          <w:szCs w:val="20"/>
        </w:rPr>
        <w:t>Board of Directors</w:t>
      </w:r>
      <w:r w:rsidRPr="00421C08">
        <w:rPr>
          <w:rFonts w:ascii="Arial" w:hAnsi="Arial" w:cs="Arial"/>
          <w:sz w:val="20"/>
          <w:szCs w:val="20"/>
        </w:rPr>
        <w:t xml:space="preserve"> after the opening date </w:t>
      </w:r>
      <w:r>
        <w:rPr>
          <w:rFonts w:ascii="Arial" w:hAnsi="Arial" w:cs="Arial"/>
          <w:sz w:val="20"/>
          <w:szCs w:val="20"/>
        </w:rPr>
        <w:t xml:space="preserve">are not valid) to </w:t>
      </w:r>
      <w:r w:rsidRPr="00421C0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following </w:t>
      </w:r>
      <w:r w:rsidRPr="00421C08">
        <w:rPr>
          <w:rFonts w:ascii="Arial" w:hAnsi="Arial" w:cs="Arial"/>
          <w:sz w:val="20"/>
          <w:szCs w:val="20"/>
        </w:rPr>
        <w:t xml:space="preserve">address: </w:t>
      </w:r>
    </w:p>
    <w:p w:rsidR="00421C08" w:rsidRDefault="00421C08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Organization and</w:t>
      </w:r>
      <w:r w:rsidRPr="00421C08">
        <w:rPr>
          <w:rFonts w:ascii="Arial" w:hAnsi="Arial" w:cs="Arial"/>
          <w:sz w:val="20"/>
          <w:szCs w:val="20"/>
        </w:rPr>
        <w:t xml:space="preserve"> Administration Department - </w:t>
      </w:r>
      <w:proofErr w:type="spellStart"/>
      <w:r w:rsidRPr="00421C08">
        <w:rPr>
          <w:rFonts w:ascii="Arial" w:hAnsi="Arial" w:cs="Arial"/>
          <w:sz w:val="20"/>
          <w:szCs w:val="20"/>
        </w:rPr>
        <w:t>Nhon</w:t>
      </w:r>
      <w:proofErr w:type="spellEnd"/>
      <w:r w:rsidRPr="00421C08">
        <w:rPr>
          <w:rFonts w:ascii="Arial" w:hAnsi="Arial" w:cs="Arial"/>
          <w:sz w:val="20"/>
          <w:szCs w:val="20"/>
        </w:rPr>
        <w:t xml:space="preserve"> Trach Wat</w:t>
      </w:r>
      <w:r>
        <w:rPr>
          <w:rFonts w:ascii="Arial" w:hAnsi="Arial" w:cs="Arial"/>
          <w:sz w:val="20"/>
          <w:szCs w:val="20"/>
        </w:rPr>
        <w:t>er Supply Joint Stock Company</w:t>
      </w:r>
    </w:p>
    <w:p w:rsidR="00421C08" w:rsidRDefault="00421C08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C08">
        <w:rPr>
          <w:rFonts w:ascii="Arial" w:hAnsi="Arial" w:cs="Arial"/>
          <w:sz w:val="20"/>
          <w:szCs w:val="20"/>
        </w:rPr>
        <w:lastRenderedPageBreak/>
        <w:t xml:space="preserve">- </w:t>
      </w:r>
      <w:proofErr w:type="spellStart"/>
      <w:r w:rsidRPr="00421C08">
        <w:rPr>
          <w:rFonts w:ascii="Arial" w:hAnsi="Arial" w:cs="Arial"/>
          <w:sz w:val="20"/>
          <w:szCs w:val="20"/>
        </w:rPr>
        <w:t>Nhon</w:t>
      </w:r>
      <w:proofErr w:type="spellEnd"/>
      <w:r w:rsidRPr="00421C08">
        <w:rPr>
          <w:rFonts w:ascii="Arial" w:hAnsi="Arial" w:cs="Arial"/>
          <w:sz w:val="20"/>
          <w:szCs w:val="20"/>
        </w:rPr>
        <w:t xml:space="preserve"> Trach Industrial Zone - Tran </w:t>
      </w:r>
      <w:proofErr w:type="spellStart"/>
      <w:r w:rsidRPr="00421C08">
        <w:rPr>
          <w:rFonts w:ascii="Arial" w:hAnsi="Arial" w:cs="Arial"/>
          <w:sz w:val="20"/>
          <w:szCs w:val="20"/>
        </w:rPr>
        <w:t>Phu</w:t>
      </w:r>
      <w:proofErr w:type="spellEnd"/>
      <w:r w:rsidRPr="00421C08">
        <w:rPr>
          <w:rFonts w:ascii="Arial" w:hAnsi="Arial" w:cs="Arial"/>
          <w:sz w:val="20"/>
          <w:szCs w:val="20"/>
        </w:rPr>
        <w:t xml:space="preserve"> Street - </w:t>
      </w:r>
      <w:proofErr w:type="spellStart"/>
      <w:r w:rsidRPr="00421C08">
        <w:rPr>
          <w:rFonts w:ascii="Arial" w:hAnsi="Arial" w:cs="Arial"/>
          <w:sz w:val="20"/>
          <w:szCs w:val="20"/>
        </w:rPr>
        <w:t>Hiep</w:t>
      </w:r>
      <w:proofErr w:type="spellEnd"/>
      <w:r w:rsidRPr="00421C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C08">
        <w:rPr>
          <w:rFonts w:ascii="Arial" w:hAnsi="Arial" w:cs="Arial"/>
          <w:sz w:val="20"/>
          <w:szCs w:val="20"/>
        </w:rPr>
        <w:t>Phuoc</w:t>
      </w:r>
      <w:proofErr w:type="spellEnd"/>
      <w:r w:rsidRPr="00421C08">
        <w:rPr>
          <w:rFonts w:ascii="Arial" w:hAnsi="Arial" w:cs="Arial"/>
          <w:sz w:val="20"/>
          <w:szCs w:val="20"/>
        </w:rPr>
        <w:t xml:space="preserve"> Commune - </w:t>
      </w:r>
      <w:proofErr w:type="spellStart"/>
      <w:r w:rsidRPr="00421C08">
        <w:rPr>
          <w:rFonts w:ascii="Arial" w:hAnsi="Arial" w:cs="Arial"/>
          <w:sz w:val="20"/>
          <w:szCs w:val="20"/>
        </w:rPr>
        <w:t>Nhon</w:t>
      </w:r>
      <w:proofErr w:type="spellEnd"/>
      <w:r w:rsidRPr="00421C08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rach District - </w:t>
      </w:r>
      <w:proofErr w:type="spellStart"/>
      <w:r>
        <w:rPr>
          <w:rFonts w:ascii="Arial" w:hAnsi="Arial" w:cs="Arial"/>
          <w:sz w:val="20"/>
          <w:szCs w:val="20"/>
        </w:rPr>
        <w:t>Tinh</w:t>
      </w:r>
      <w:proofErr w:type="spellEnd"/>
      <w:r>
        <w:rPr>
          <w:rFonts w:ascii="Arial" w:hAnsi="Arial" w:cs="Arial"/>
          <w:sz w:val="20"/>
          <w:szCs w:val="20"/>
        </w:rPr>
        <w:t xml:space="preserve">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</w:p>
    <w:p w:rsidR="00421C08" w:rsidRDefault="00421C08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Phone number: (02513) 560 574 - Fax: (02513) 560031</w:t>
      </w:r>
    </w:p>
    <w:p w:rsidR="00167948" w:rsidRPr="00A5174C" w:rsidRDefault="00421C08" w:rsidP="00421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C08">
        <w:rPr>
          <w:rFonts w:ascii="Arial" w:hAnsi="Arial" w:cs="Arial"/>
          <w:sz w:val="20"/>
          <w:szCs w:val="20"/>
        </w:rPr>
        <w:t>Shareholders need more detai</w:t>
      </w:r>
      <w:r>
        <w:rPr>
          <w:rFonts w:ascii="Arial" w:hAnsi="Arial" w:cs="Arial"/>
          <w:sz w:val="20"/>
          <w:szCs w:val="20"/>
        </w:rPr>
        <w:t xml:space="preserve">ls, contact: Ms. Dang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1C08">
        <w:rPr>
          <w:rFonts w:ascii="Arial" w:hAnsi="Arial" w:cs="Arial"/>
          <w:sz w:val="20"/>
          <w:szCs w:val="20"/>
        </w:rPr>
        <w:t>- Tel: 0916668125</w:t>
      </w:r>
      <w:r>
        <w:rPr>
          <w:rFonts w:ascii="Arial" w:hAnsi="Arial" w:cs="Arial"/>
          <w:sz w:val="20"/>
          <w:szCs w:val="20"/>
        </w:rPr>
        <w:t>;</w:t>
      </w:r>
      <w:r w:rsidRPr="00421C08">
        <w:rPr>
          <w:rFonts w:ascii="Arial" w:hAnsi="Arial" w:cs="Arial"/>
          <w:sz w:val="20"/>
          <w:szCs w:val="20"/>
        </w:rPr>
        <w:t xml:space="preserve"> Mr. Nguyen </w:t>
      </w:r>
      <w:r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421C08">
        <w:rPr>
          <w:rFonts w:ascii="Arial" w:hAnsi="Arial" w:cs="Arial"/>
          <w:sz w:val="20"/>
          <w:szCs w:val="20"/>
        </w:rPr>
        <w:t>Binh</w:t>
      </w:r>
      <w:proofErr w:type="spellEnd"/>
      <w:r w:rsidRPr="00421C08">
        <w:rPr>
          <w:rFonts w:ascii="Arial" w:hAnsi="Arial" w:cs="Arial"/>
          <w:sz w:val="20"/>
          <w:szCs w:val="20"/>
        </w:rPr>
        <w:t xml:space="preserve"> - Tel: 0933888134 </w:t>
      </w:r>
    </w:p>
    <w:sectPr w:rsidR="00167948" w:rsidRPr="00A5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948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21C08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5174C"/>
    <w:rsid w:val="00A63B6C"/>
    <w:rsid w:val="00AA54AD"/>
    <w:rsid w:val="00AB2C99"/>
    <w:rsid w:val="00AB32F6"/>
    <w:rsid w:val="00AC4F64"/>
    <w:rsid w:val="00AC6BEF"/>
    <w:rsid w:val="00AE1B00"/>
    <w:rsid w:val="00AF67BE"/>
    <w:rsid w:val="00B04704"/>
    <w:rsid w:val="00B11DB6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ACA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w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127</cp:revision>
  <dcterms:created xsi:type="dcterms:W3CDTF">2019-10-16T10:03:00Z</dcterms:created>
  <dcterms:modified xsi:type="dcterms:W3CDTF">2020-04-15T00:33:00Z</dcterms:modified>
</cp:coreProperties>
</file>